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87A6E" w14:textId="16A7D9D5" w:rsidR="0094416E" w:rsidRDefault="00222523">
      <w:r>
        <w:rPr>
          <w:noProof/>
        </w:rPr>
        <mc:AlternateContent>
          <mc:Choice Requires="wps">
            <w:drawing>
              <wp:anchor distT="0" distB="0" distL="114300" distR="114300" simplePos="0" relativeHeight="251658240" behindDoc="0" locked="0" layoutInCell="1" allowOverlap="1" wp14:anchorId="417E7E42" wp14:editId="33928292">
                <wp:simplePos x="0" y="0"/>
                <wp:positionH relativeFrom="column">
                  <wp:posOffset>38100</wp:posOffset>
                </wp:positionH>
                <wp:positionV relativeFrom="paragraph">
                  <wp:posOffset>66675</wp:posOffset>
                </wp:positionV>
                <wp:extent cx="6048375" cy="8448675"/>
                <wp:effectExtent l="9525" t="9525"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448675"/>
                        </a:xfrm>
                        <a:prstGeom prst="rect">
                          <a:avLst/>
                        </a:prstGeom>
                        <a:solidFill>
                          <a:srgbClr val="FFFFFF"/>
                        </a:solidFill>
                        <a:ln w="9525">
                          <a:solidFill>
                            <a:srgbClr val="000000"/>
                          </a:solidFill>
                          <a:miter lim="800000"/>
                          <a:headEnd/>
                          <a:tailEnd/>
                        </a:ln>
                      </wps:spPr>
                      <wps:txbx>
                        <w:txbxContent>
                          <w:p w14:paraId="49B0E5C5" w14:textId="0D820BD1" w:rsidR="00D62E26" w:rsidRPr="00D62E26" w:rsidRDefault="00D62E26" w:rsidP="00C92868">
                            <w:pPr>
                              <w:jc w:val="center"/>
                              <w:rPr>
                                <w:rFonts w:ascii="Malgun Gothic" w:eastAsia="Malgun Gothic" w:hAnsi="Malgun Gothic"/>
                                <w:b/>
                                <w:bCs/>
                              </w:rPr>
                            </w:pPr>
                            <w:r w:rsidRPr="00D62E26">
                              <w:rPr>
                                <w:rFonts w:ascii="Malgun Gothic" w:eastAsia="Malgun Gothic" w:hAnsi="Malgun Gothic"/>
                                <w:b/>
                                <w:bCs/>
                              </w:rPr>
                              <w:t>Have your say on the redevelopment plans for the Council’s Perceval House offices</w:t>
                            </w:r>
                          </w:p>
                          <w:p w14:paraId="2C9749F7" w14:textId="7E422AE5" w:rsidR="00D62E26" w:rsidRPr="00222523" w:rsidRDefault="00D62E26" w:rsidP="00222523">
                            <w:pPr>
                              <w:spacing w:line="240" w:lineRule="auto"/>
                              <w:rPr>
                                <w:rFonts w:ascii="Malgun Gothic" w:eastAsia="Malgun Gothic" w:hAnsi="Malgun Gothic"/>
                                <w:b/>
                                <w:bCs/>
                                <w:sz w:val="24"/>
                                <w:szCs w:val="24"/>
                              </w:rPr>
                            </w:pPr>
                            <w:r w:rsidRPr="00222523">
                              <w:rPr>
                                <w:rFonts w:ascii="Malgun Gothic" w:eastAsia="Malgun Gothic" w:hAnsi="Malgun Gothic"/>
                                <w:sz w:val="24"/>
                                <w:szCs w:val="24"/>
                              </w:rPr>
                              <w:t>The Plans go on display in the Ealing Broadway Shopping Centre next to the post office this</w:t>
                            </w:r>
                            <w:bookmarkStart w:id="0" w:name="_GoBack"/>
                            <w:bookmarkEnd w:id="0"/>
                            <w:r w:rsidRPr="00222523">
                              <w:rPr>
                                <w:rFonts w:ascii="Malgun Gothic" w:eastAsia="Malgun Gothic" w:hAnsi="Malgun Gothic"/>
                                <w:sz w:val="24"/>
                                <w:szCs w:val="24"/>
                              </w:rPr>
                              <w:t xml:space="preserve"> coming </w:t>
                            </w:r>
                            <w:r w:rsidRPr="00222523">
                              <w:rPr>
                                <w:rFonts w:ascii="Malgun Gothic" w:eastAsia="Malgun Gothic" w:hAnsi="Malgun Gothic"/>
                                <w:b/>
                                <w:bCs/>
                                <w:sz w:val="24"/>
                                <w:szCs w:val="24"/>
                              </w:rPr>
                              <w:t>Thursday 6</w:t>
                            </w:r>
                            <w:r w:rsidRPr="00222523">
                              <w:rPr>
                                <w:rFonts w:ascii="Malgun Gothic" w:eastAsia="Malgun Gothic" w:hAnsi="Malgun Gothic"/>
                                <w:b/>
                                <w:bCs/>
                                <w:sz w:val="24"/>
                                <w:szCs w:val="24"/>
                                <w:vertAlign w:val="superscript"/>
                              </w:rPr>
                              <w:t>th</w:t>
                            </w:r>
                            <w:r w:rsidRPr="00222523">
                              <w:rPr>
                                <w:rFonts w:ascii="Malgun Gothic" w:eastAsia="Malgun Gothic" w:hAnsi="Malgun Gothic"/>
                                <w:b/>
                                <w:bCs/>
                                <w:sz w:val="24"/>
                                <w:szCs w:val="24"/>
                              </w:rPr>
                              <w:t xml:space="preserve"> (3.30-7.30 pm)</w:t>
                            </w:r>
                            <w:r w:rsidRPr="00222523">
                              <w:rPr>
                                <w:rFonts w:ascii="Malgun Gothic" w:eastAsia="Malgun Gothic" w:hAnsi="Malgun Gothic"/>
                                <w:sz w:val="24"/>
                                <w:szCs w:val="24"/>
                              </w:rPr>
                              <w:t xml:space="preserve"> and again on </w:t>
                            </w:r>
                            <w:r w:rsidRPr="00222523">
                              <w:rPr>
                                <w:rFonts w:ascii="Malgun Gothic" w:eastAsia="Malgun Gothic" w:hAnsi="Malgun Gothic"/>
                                <w:b/>
                                <w:bCs/>
                                <w:sz w:val="24"/>
                                <w:szCs w:val="24"/>
                              </w:rPr>
                              <w:t>Saturday 8</w:t>
                            </w:r>
                            <w:r w:rsidRPr="00222523">
                              <w:rPr>
                                <w:rFonts w:ascii="Malgun Gothic" w:eastAsia="Malgun Gothic" w:hAnsi="Malgun Gothic"/>
                                <w:b/>
                                <w:bCs/>
                                <w:sz w:val="24"/>
                                <w:szCs w:val="24"/>
                                <w:vertAlign w:val="superscript"/>
                              </w:rPr>
                              <w:t>th</w:t>
                            </w:r>
                            <w:r w:rsidRPr="00222523">
                              <w:rPr>
                                <w:rFonts w:ascii="Malgun Gothic" w:eastAsia="Malgun Gothic" w:hAnsi="Malgun Gothic"/>
                                <w:b/>
                                <w:bCs/>
                                <w:sz w:val="24"/>
                                <w:szCs w:val="24"/>
                              </w:rPr>
                              <w:t xml:space="preserve"> (10am-2pm).</w:t>
                            </w:r>
                          </w:p>
                          <w:p w14:paraId="4B749D95" w14:textId="242F47C2" w:rsidR="00D62E26" w:rsidRDefault="00D62E26">
                            <w:r>
                              <w:rPr>
                                <w:noProof/>
                              </w:rPr>
                              <w:drawing>
                                <wp:inline distT="0" distB="0" distL="0" distR="0" wp14:anchorId="19E2CE88" wp14:editId="4C5CADAE">
                                  <wp:extent cx="2680027"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91080" cy="1492028"/>
                                          </a:xfrm>
                                          <a:prstGeom prst="rect">
                                            <a:avLst/>
                                          </a:prstGeom>
                                          <a:noFill/>
                                          <a:ln>
                                            <a:noFill/>
                                          </a:ln>
                                        </pic:spPr>
                                      </pic:pic>
                                    </a:graphicData>
                                  </a:graphic>
                                </wp:inline>
                              </w:drawing>
                            </w:r>
                            <w:r>
                              <w:t xml:space="preserve">   </w:t>
                            </w:r>
                            <w:r w:rsidRPr="00D62E26">
                              <w:drawing>
                                <wp:inline distT="0" distB="0" distL="0" distR="0" wp14:anchorId="591437FC" wp14:editId="78EC3CE7">
                                  <wp:extent cx="2466975" cy="1503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2117" cy="1561629"/>
                                          </a:xfrm>
                                          <a:prstGeom prst="rect">
                                            <a:avLst/>
                                          </a:prstGeom>
                                        </pic:spPr>
                                      </pic:pic>
                                    </a:graphicData>
                                  </a:graphic>
                                </wp:inline>
                              </w:drawing>
                            </w:r>
                          </w:p>
                          <w:p w14:paraId="2BF3F92D" w14:textId="3F9558C6" w:rsidR="00D62E26" w:rsidRPr="00222523" w:rsidRDefault="00D62E26" w:rsidP="00222523">
                            <w:pPr>
                              <w:spacing w:line="240" w:lineRule="auto"/>
                              <w:rPr>
                                <w:rFonts w:ascii="Malgun Gothic" w:eastAsia="Malgun Gothic" w:hAnsi="Malgun Gothic"/>
                                <w:sz w:val="24"/>
                                <w:szCs w:val="24"/>
                              </w:rPr>
                            </w:pPr>
                            <w:r w:rsidRPr="00222523">
                              <w:rPr>
                                <w:rFonts w:ascii="Malgun Gothic" w:eastAsia="Malgun Gothic" w:hAnsi="Malgun Gothic"/>
                                <w:sz w:val="24"/>
                                <w:szCs w:val="24"/>
                              </w:rPr>
                              <w:t>Illustrations</w:t>
                            </w:r>
                            <w:r w:rsidR="00222523">
                              <w:rPr>
                                <w:rFonts w:ascii="Malgun Gothic" w:eastAsia="Malgun Gothic" w:hAnsi="Malgun Gothic"/>
                                <w:sz w:val="24"/>
                                <w:szCs w:val="24"/>
                              </w:rPr>
                              <w:t xml:space="preserve">* </w:t>
                            </w:r>
                            <w:r w:rsidRPr="00222523">
                              <w:rPr>
                                <w:rFonts w:ascii="Malgun Gothic" w:eastAsia="Malgun Gothic" w:hAnsi="Malgun Gothic"/>
                                <w:sz w:val="24"/>
                                <w:szCs w:val="24"/>
                              </w:rPr>
                              <w:t>show that if this massive scheme goes ahead it will transform central Ealing. It will dwarf the Town Hall, dominate vie</w:t>
                            </w:r>
                            <w:r w:rsidR="00222523">
                              <w:rPr>
                                <w:rFonts w:ascii="Malgun Gothic" w:eastAsia="Malgun Gothic" w:hAnsi="Malgun Gothic"/>
                                <w:sz w:val="24"/>
                                <w:szCs w:val="24"/>
                              </w:rPr>
                              <w:t>w</w:t>
                            </w:r>
                            <w:r w:rsidRPr="00222523">
                              <w:rPr>
                                <w:rFonts w:ascii="Malgun Gothic" w:eastAsia="Malgun Gothic" w:hAnsi="Malgun Gothic"/>
                                <w:sz w:val="24"/>
                                <w:szCs w:val="24"/>
                              </w:rPr>
                              <w:t xml:space="preserve">s from Walpole Park and </w:t>
                            </w:r>
                            <w:r w:rsidR="00222523">
                              <w:rPr>
                                <w:rFonts w:ascii="Malgun Gothic" w:eastAsia="Malgun Gothic" w:hAnsi="Malgun Gothic"/>
                                <w:sz w:val="24"/>
                                <w:szCs w:val="24"/>
                              </w:rPr>
                              <w:t xml:space="preserve">Haven Green and </w:t>
                            </w:r>
                            <w:r w:rsidRPr="00222523">
                              <w:rPr>
                                <w:rFonts w:ascii="Malgun Gothic" w:eastAsia="Malgun Gothic" w:hAnsi="Malgun Gothic"/>
                                <w:sz w:val="24"/>
                                <w:szCs w:val="24"/>
                              </w:rPr>
                              <w:t>provide further excuses for more residential towers all along the railway corridor.</w:t>
                            </w:r>
                          </w:p>
                          <w:p w14:paraId="32CD5C19" w14:textId="18B217BB" w:rsidR="00D62E26" w:rsidRDefault="00D62E26">
                            <w:r w:rsidRPr="00D62E26">
                              <w:drawing>
                                <wp:inline distT="0" distB="0" distL="0" distR="0" wp14:anchorId="7B52855C" wp14:editId="0E9736F2">
                                  <wp:extent cx="2619375" cy="17784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42484" cy="1794108"/>
                                          </a:xfrm>
                                          <a:prstGeom prst="rect">
                                            <a:avLst/>
                                          </a:prstGeom>
                                        </pic:spPr>
                                      </pic:pic>
                                    </a:graphicData>
                                  </a:graphic>
                                </wp:inline>
                              </w:drawing>
                            </w:r>
                            <w:r w:rsidR="00222523">
                              <w:t xml:space="preserve">   </w:t>
                            </w:r>
                            <w:r w:rsidR="00222523" w:rsidRPr="00222523">
                              <w:drawing>
                                <wp:inline distT="0" distB="0" distL="0" distR="0" wp14:anchorId="5FC6BF58" wp14:editId="342F5CE7">
                                  <wp:extent cx="2887345" cy="1773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7373" cy="1804405"/>
                                          </a:xfrm>
                                          <a:prstGeom prst="rect">
                                            <a:avLst/>
                                          </a:prstGeom>
                                        </pic:spPr>
                                      </pic:pic>
                                    </a:graphicData>
                                  </a:graphic>
                                </wp:inline>
                              </w:drawing>
                            </w:r>
                          </w:p>
                          <w:p w14:paraId="087DFF9A" w14:textId="3EB6EB29" w:rsidR="00D62E26" w:rsidRPr="00222523" w:rsidRDefault="00D62E26" w:rsidP="00222523">
                            <w:pPr>
                              <w:spacing w:line="240" w:lineRule="auto"/>
                              <w:rPr>
                                <w:rFonts w:ascii="Malgun Gothic" w:eastAsia="Malgun Gothic" w:hAnsi="Malgun Gothic"/>
                                <w:sz w:val="24"/>
                                <w:szCs w:val="24"/>
                              </w:rPr>
                            </w:pPr>
                            <w:r w:rsidRPr="00222523">
                              <w:rPr>
                                <w:rFonts w:ascii="Malgun Gothic" w:eastAsia="Malgun Gothic" w:hAnsi="Malgun Gothic"/>
                                <w:sz w:val="24"/>
                                <w:szCs w:val="24"/>
                              </w:rPr>
                              <w:t xml:space="preserve">There has been next to no chance for the Ealing public to have their say on these plans. </w:t>
                            </w:r>
                            <w:proofErr w:type="gramStart"/>
                            <w:r w:rsidRPr="00222523">
                              <w:rPr>
                                <w:rFonts w:ascii="Malgun Gothic" w:eastAsia="Malgun Gothic" w:hAnsi="Malgun Gothic"/>
                                <w:sz w:val="24"/>
                                <w:szCs w:val="24"/>
                              </w:rPr>
                              <w:t>So</w:t>
                            </w:r>
                            <w:proofErr w:type="gramEnd"/>
                            <w:r w:rsidRPr="00222523">
                              <w:rPr>
                                <w:rFonts w:ascii="Malgun Gothic" w:eastAsia="Malgun Gothic" w:hAnsi="Malgun Gothic"/>
                                <w:sz w:val="24"/>
                                <w:szCs w:val="24"/>
                              </w:rPr>
                              <w:t xml:space="preserve"> go along and take this opportunity to do so.</w:t>
                            </w:r>
                          </w:p>
                          <w:p w14:paraId="643B6506" w14:textId="77777777" w:rsidR="00D62E26" w:rsidRDefault="00D62E26" w:rsidP="00D62E26">
                            <w:pPr>
                              <w:pBdr>
                                <w:bottom w:val="single" w:sz="6" w:space="1" w:color="auto"/>
                              </w:pBdr>
                              <w:ind w:right="8232"/>
                            </w:pPr>
                          </w:p>
                          <w:p w14:paraId="6FC8DDA0" w14:textId="1988628C" w:rsidR="00D62E26" w:rsidRDefault="00D62E26" w:rsidP="00D62E26">
                            <w:pPr>
                              <w:ind w:left="426" w:hanging="426"/>
                            </w:pPr>
                            <w:r>
                              <w:t>*</w:t>
                            </w:r>
                            <w:r>
                              <w:tab/>
                              <w:t xml:space="preserve">These illustrations are based on the site plan published but the developers and assume 3 metre storey heights to show the visual impact of what is proposed. State of the art software enable the </w:t>
                            </w:r>
                            <w:proofErr w:type="gramStart"/>
                            <w:r>
                              <w:t>3 dimensional</w:t>
                            </w:r>
                            <w:proofErr w:type="gramEnd"/>
                            <w:r>
                              <w:t xml:space="preserve"> images of the new building to overlay Google maps. This is why some parts of the existing Perceval House that protrude outside the proposed building envelope are visible in two of the images.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E7E42" id="_x0000_t202" coordsize="21600,21600" o:spt="202" path="m,l,21600r21600,l21600,xe">
                <v:stroke joinstyle="miter"/>
                <v:path gradientshapeok="t" o:connecttype="rect"/>
              </v:shapetype>
              <v:shape id="Text Box 2" o:spid="_x0000_s1026" type="#_x0000_t202" style="position:absolute;margin-left:3pt;margin-top:5.25pt;width:476.25pt;height:6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KdKQIAAFE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">
                <v:textbox>
                  <w:txbxContent>
                    <w:p w14:paraId="49B0E5C5" w14:textId="0D820BD1" w:rsidR="00D62E26" w:rsidRPr="00D62E26" w:rsidRDefault="00D62E26" w:rsidP="00C92868">
                      <w:pPr>
                        <w:jc w:val="center"/>
                        <w:rPr>
                          <w:rFonts w:ascii="Malgun Gothic" w:eastAsia="Malgun Gothic" w:hAnsi="Malgun Gothic"/>
                          <w:b/>
                          <w:bCs/>
                        </w:rPr>
                      </w:pPr>
                      <w:r w:rsidRPr="00D62E26">
                        <w:rPr>
                          <w:rFonts w:ascii="Malgun Gothic" w:eastAsia="Malgun Gothic" w:hAnsi="Malgun Gothic"/>
                          <w:b/>
                          <w:bCs/>
                        </w:rPr>
                        <w:t>Have your say on the redevelopment plans for the Council’s Perceval House offices</w:t>
                      </w:r>
                    </w:p>
                    <w:p w14:paraId="2C9749F7" w14:textId="7E422AE5" w:rsidR="00D62E26" w:rsidRPr="00222523" w:rsidRDefault="00D62E26" w:rsidP="00222523">
                      <w:pPr>
                        <w:spacing w:line="240" w:lineRule="auto"/>
                        <w:rPr>
                          <w:rFonts w:ascii="Malgun Gothic" w:eastAsia="Malgun Gothic" w:hAnsi="Malgun Gothic"/>
                          <w:b/>
                          <w:bCs/>
                          <w:sz w:val="24"/>
                          <w:szCs w:val="24"/>
                        </w:rPr>
                      </w:pPr>
                      <w:r w:rsidRPr="00222523">
                        <w:rPr>
                          <w:rFonts w:ascii="Malgun Gothic" w:eastAsia="Malgun Gothic" w:hAnsi="Malgun Gothic"/>
                          <w:sz w:val="24"/>
                          <w:szCs w:val="24"/>
                        </w:rPr>
                        <w:t>The Plans go on display in the Ealing Broadway Shopping Centre next to the post office this</w:t>
                      </w:r>
                      <w:bookmarkStart w:id="1" w:name="_GoBack"/>
                      <w:bookmarkEnd w:id="1"/>
                      <w:r w:rsidRPr="00222523">
                        <w:rPr>
                          <w:rFonts w:ascii="Malgun Gothic" w:eastAsia="Malgun Gothic" w:hAnsi="Malgun Gothic"/>
                          <w:sz w:val="24"/>
                          <w:szCs w:val="24"/>
                        </w:rPr>
                        <w:t xml:space="preserve"> coming </w:t>
                      </w:r>
                      <w:r w:rsidRPr="00222523">
                        <w:rPr>
                          <w:rFonts w:ascii="Malgun Gothic" w:eastAsia="Malgun Gothic" w:hAnsi="Malgun Gothic"/>
                          <w:b/>
                          <w:bCs/>
                          <w:sz w:val="24"/>
                          <w:szCs w:val="24"/>
                        </w:rPr>
                        <w:t>Thursday 6</w:t>
                      </w:r>
                      <w:r w:rsidRPr="00222523">
                        <w:rPr>
                          <w:rFonts w:ascii="Malgun Gothic" w:eastAsia="Malgun Gothic" w:hAnsi="Malgun Gothic"/>
                          <w:b/>
                          <w:bCs/>
                          <w:sz w:val="24"/>
                          <w:szCs w:val="24"/>
                          <w:vertAlign w:val="superscript"/>
                        </w:rPr>
                        <w:t>th</w:t>
                      </w:r>
                      <w:r w:rsidRPr="00222523">
                        <w:rPr>
                          <w:rFonts w:ascii="Malgun Gothic" w:eastAsia="Malgun Gothic" w:hAnsi="Malgun Gothic"/>
                          <w:b/>
                          <w:bCs/>
                          <w:sz w:val="24"/>
                          <w:szCs w:val="24"/>
                        </w:rPr>
                        <w:t xml:space="preserve"> (3.30-7.30 pm)</w:t>
                      </w:r>
                      <w:r w:rsidRPr="00222523">
                        <w:rPr>
                          <w:rFonts w:ascii="Malgun Gothic" w:eastAsia="Malgun Gothic" w:hAnsi="Malgun Gothic"/>
                          <w:sz w:val="24"/>
                          <w:szCs w:val="24"/>
                        </w:rPr>
                        <w:t xml:space="preserve"> and again on </w:t>
                      </w:r>
                      <w:r w:rsidRPr="00222523">
                        <w:rPr>
                          <w:rFonts w:ascii="Malgun Gothic" w:eastAsia="Malgun Gothic" w:hAnsi="Malgun Gothic"/>
                          <w:b/>
                          <w:bCs/>
                          <w:sz w:val="24"/>
                          <w:szCs w:val="24"/>
                        </w:rPr>
                        <w:t>Saturday 8</w:t>
                      </w:r>
                      <w:r w:rsidRPr="00222523">
                        <w:rPr>
                          <w:rFonts w:ascii="Malgun Gothic" w:eastAsia="Malgun Gothic" w:hAnsi="Malgun Gothic"/>
                          <w:b/>
                          <w:bCs/>
                          <w:sz w:val="24"/>
                          <w:szCs w:val="24"/>
                          <w:vertAlign w:val="superscript"/>
                        </w:rPr>
                        <w:t>th</w:t>
                      </w:r>
                      <w:r w:rsidRPr="00222523">
                        <w:rPr>
                          <w:rFonts w:ascii="Malgun Gothic" w:eastAsia="Malgun Gothic" w:hAnsi="Malgun Gothic"/>
                          <w:b/>
                          <w:bCs/>
                          <w:sz w:val="24"/>
                          <w:szCs w:val="24"/>
                        </w:rPr>
                        <w:t xml:space="preserve"> (10am-2pm).</w:t>
                      </w:r>
                    </w:p>
                    <w:p w14:paraId="4B749D95" w14:textId="242F47C2" w:rsidR="00D62E26" w:rsidRDefault="00D62E26">
                      <w:r>
                        <w:rPr>
                          <w:noProof/>
                        </w:rPr>
                        <w:drawing>
                          <wp:inline distT="0" distB="0" distL="0" distR="0" wp14:anchorId="19E2CE88" wp14:editId="4C5CADAE">
                            <wp:extent cx="2680027"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91080" cy="1492028"/>
                                    </a:xfrm>
                                    <a:prstGeom prst="rect">
                                      <a:avLst/>
                                    </a:prstGeom>
                                    <a:noFill/>
                                    <a:ln>
                                      <a:noFill/>
                                    </a:ln>
                                  </pic:spPr>
                                </pic:pic>
                              </a:graphicData>
                            </a:graphic>
                          </wp:inline>
                        </w:drawing>
                      </w:r>
                      <w:r>
                        <w:t xml:space="preserve">   </w:t>
                      </w:r>
                      <w:r w:rsidRPr="00D62E26">
                        <w:drawing>
                          <wp:inline distT="0" distB="0" distL="0" distR="0" wp14:anchorId="591437FC" wp14:editId="78EC3CE7">
                            <wp:extent cx="2466975" cy="1503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2117" cy="1561629"/>
                                    </a:xfrm>
                                    <a:prstGeom prst="rect">
                                      <a:avLst/>
                                    </a:prstGeom>
                                  </pic:spPr>
                                </pic:pic>
                              </a:graphicData>
                            </a:graphic>
                          </wp:inline>
                        </w:drawing>
                      </w:r>
                    </w:p>
                    <w:p w14:paraId="2BF3F92D" w14:textId="3F9558C6" w:rsidR="00D62E26" w:rsidRPr="00222523" w:rsidRDefault="00D62E26" w:rsidP="00222523">
                      <w:pPr>
                        <w:spacing w:line="240" w:lineRule="auto"/>
                        <w:rPr>
                          <w:rFonts w:ascii="Malgun Gothic" w:eastAsia="Malgun Gothic" w:hAnsi="Malgun Gothic"/>
                          <w:sz w:val="24"/>
                          <w:szCs w:val="24"/>
                        </w:rPr>
                      </w:pPr>
                      <w:r w:rsidRPr="00222523">
                        <w:rPr>
                          <w:rFonts w:ascii="Malgun Gothic" w:eastAsia="Malgun Gothic" w:hAnsi="Malgun Gothic"/>
                          <w:sz w:val="24"/>
                          <w:szCs w:val="24"/>
                        </w:rPr>
                        <w:t>Illustrations</w:t>
                      </w:r>
                      <w:r w:rsidR="00222523">
                        <w:rPr>
                          <w:rFonts w:ascii="Malgun Gothic" w:eastAsia="Malgun Gothic" w:hAnsi="Malgun Gothic"/>
                          <w:sz w:val="24"/>
                          <w:szCs w:val="24"/>
                        </w:rPr>
                        <w:t xml:space="preserve">* </w:t>
                      </w:r>
                      <w:r w:rsidRPr="00222523">
                        <w:rPr>
                          <w:rFonts w:ascii="Malgun Gothic" w:eastAsia="Malgun Gothic" w:hAnsi="Malgun Gothic"/>
                          <w:sz w:val="24"/>
                          <w:szCs w:val="24"/>
                        </w:rPr>
                        <w:t>show that if this massive scheme goes ahead it will transform central Ealing. It will dwarf the Town Hall, dominate vie</w:t>
                      </w:r>
                      <w:r w:rsidR="00222523">
                        <w:rPr>
                          <w:rFonts w:ascii="Malgun Gothic" w:eastAsia="Malgun Gothic" w:hAnsi="Malgun Gothic"/>
                          <w:sz w:val="24"/>
                          <w:szCs w:val="24"/>
                        </w:rPr>
                        <w:t>w</w:t>
                      </w:r>
                      <w:r w:rsidRPr="00222523">
                        <w:rPr>
                          <w:rFonts w:ascii="Malgun Gothic" w:eastAsia="Malgun Gothic" w:hAnsi="Malgun Gothic"/>
                          <w:sz w:val="24"/>
                          <w:szCs w:val="24"/>
                        </w:rPr>
                        <w:t xml:space="preserve">s from Walpole Park and </w:t>
                      </w:r>
                      <w:r w:rsidR="00222523">
                        <w:rPr>
                          <w:rFonts w:ascii="Malgun Gothic" w:eastAsia="Malgun Gothic" w:hAnsi="Malgun Gothic"/>
                          <w:sz w:val="24"/>
                          <w:szCs w:val="24"/>
                        </w:rPr>
                        <w:t xml:space="preserve">Haven Green and </w:t>
                      </w:r>
                      <w:r w:rsidRPr="00222523">
                        <w:rPr>
                          <w:rFonts w:ascii="Malgun Gothic" w:eastAsia="Malgun Gothic" w:hAnsi="Malgun Gothic"/>
                          <w:sz w:val="24"/>
                          <w:szCs w:val="24"/>
                        </w:rPr>
                        <w:t>provide further excuses for more residential towers all along the railway corridor.</w:t>
                      </w:r>
                    </w:p>
                    <w:p w14:paraId="32CD5C19" w14:textId="18B217BB" w:rsidR="00D62E26" w:rsidRDefault="00D62E26">
                      <w:r w:rsidRPr="00D62E26">
                        <w:drawing>
                          <wp:inline distT="0" distB="0" distL="0" distR="0" wp14:anchorId="7B52855C" wp14:editId="0E9736F2">
                            <wp:extent cx="2619375" cy="17784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42484" cy="1794108"/>
                                    </a:xfrm>
                                    <a:prstGeom prst="rect">
                                      <a:avLst/>
                                    </a:prstGeom>
                                  </pic:spPr>
                                </pic:pic>
                              </a:graphicData>
                            </a:graphic>
                          </wp:inline>
                        </w:drawing>
                      </w:r>
                      <w:r w:rsidR="00222523">
                        <w:t xml:space="preserve">   </w:t>
                      </w:r>
                      <w:r w:rsidR="00222523" w:rsidRPr="00222523">
                        <w:drawing>
                          <wp:inline distT="0" distB="0" distL="0" distR="0" wp14:anchorId="5FC6BF58" wp14:editId="342F5CE7">
                            <wp:extent cx="2887345" cy="1773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7373" cy="1804405"/>
                                    </a:xfrm>
                                    <a:prstGeom prst="rect">
                                      <a:avLst/>
                                    </a:prstGeom>
                                  </pic:spPr>
                                </pic:pic>
                              </a:graphicData>
                            </a:graphic>
                          </wp:inline>
                        </w:drawing>
                      </w:r>
                    </w:p>
                    <w:p w14:paraId="087DFF9A" w14:textId="3EB6EB29" w:rsidR="00D62E26" w:rsidRPr="00222523" w:rsidRDefault="00D62E26" w:rsidP="00222523">
                      <w:pPr>
                        <w:spacing w:line="240" w:lineRule="auto"/>
                        <w:rPr>
                          <w:rFonts w:ascii="Malgun Gothic" w:eastAsia="Malgun Gothic" w:hAnsi="Malgun Gothic"/>
                          <w:sz w:val="24"/>
                          <w:szCs w:val="24"/>
                        </w:rPr>
                      </w:pPr>
                      <w:r w:rsidRPr="00222523">
                        <w:rPr>
                          <w:rFonts w:ascii="Malgun Gothic" w:eastAsia="Malgun Gothic" w:hAnsi="Malgun Gothic"/>
                          <w:sz w:val="24"/>
                          <w:szCs w:val="24"/>
                        </w:rPr>
                        <w:t xml:space="preserve">There has been next to no chance for the Ealing public to have their say on these plans. </w:t>
                      </w:r>
                      <w:proofErr w:type="gramStart"/>
                      <w:r w:rsidRPr="00222523">
                        <w:rPr>
                          <w:rFonts w:ascii="Malgun Gothic" w:eastAsia="Malgun Gothic" w:hAnsi="Malgun Gothic"/>
                          <w:sz w:val="24"/>
                          <w:szCs w:val="24"/>
                        </w:rPr>
                        <w:t>So</w:t>
                      </w:r>
                      <w:proofErr w:type="gramEnd"/>
                      <w:r w:rsidRPr="00222523">
                        <w:rPr>
                          <w:rFonts w:ascii="Malgun Gothic" w:eastAsia="Malgun Gothic" w:hAnsi="Malgun Gothic"/>
                          <w:sz w:val="24"/>
                          <w:szCs w:val="24"/>
                        </w:rPr>
                        <w:t xml:space="preserve"> go along and take this opportunity to do so.</w:t>
                      </w:r>
                    </w:p>
                    <w:p w14:paraId="643B6506" w14:textId="77777777" w:rsidR="00D62E26" w:rsidRDefault="00D62E26" w:rsidP="00D62E26">
                      <w:pPr>
                        <w:pBdr>
                          <w:bottom w:val="single" w:sz="6" w:space="1" w:color="auto"/>
                        </w:pBdr>
                        <w:ind w:right="8232"/>
                      </w:pPr>
                    </w:p>
                    <w:p w14:paraId="6FC8DDA0" w14:textId="1988628C" w:rsidR="00D62E26" w:rsidRDefault="00D62E26" w:rsidP="00D62E26">
                      <w:pPr>
                        <w:ind w:left="426" w:hanging="426"/>
                      </w:pPr>
                      <w:r>
                        <w:t>*</w:t>
                      </w:r>
                      <w:r>
                        <w:tab/>
                        <w:t xml:space="preserve">These illustrations are based on the site plan published but the developers and assume 3 metre storey heights to show the visual impact of what is proposed. State of the art software enable the </w:t>
                      </w:r>
                      <w:proofErr w:type="gramStart"/>
                      <w:r>
                        <w:t>3 dimensional</w:t>
                      </w:r>
                      <w:proofErr w:type="gramEnd"/>
                      <w:r>
                        <w:t xml:space="preserve"> images of the new building to overlay Google maps. This is why some parts of the existing Perceval House that protrude outside the proposed building envelope are visible in two of the images.</w:t>
                      </w:r>
                    </w:p>
                  </w:txbxContent>
                </v:textbox>
              </v:shape>
            </w:pict>
          </mc:Fallback>
        </mc:AlternateContent>
      </w:r>
      <w:r w:rsidR="00D62E26">
        <w:t xml:space="preserve"> </w:t>
      </w:r>
    </w:p>
    <w:sectPr w:rsidR="0094416E" w:rsidSect="009441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E26"/>
    <w:rsid w:val="00222523"/>
    <w:rsid w:val="00231CC2"/>
    <w:rsid w:val="005660D2"/>
    <w:rsid w:val="0094416E"/>
    <w:rsid w:val="00C92868"/>
    <w:rsid w:val="00D62E26"/>
    <w:rsid w:val="00F95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17D91"/>
  <w15:chartTrackingRefBased/>
  <w15:docId w15:val="{4BBACEE4-6A7E-49E4-93C9-44ECB8A9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2020-02-07T11:26:00Z</dcterms:created>
  <dcterms:modified xsi:type="dcterms:W3CDTF">2020-02-07T11:46:00Z</dcterms:modified>
</cp:coreProperties>
</file>